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E97" w:rsidRPr="00024926" w:rsidRDefault="00854E97" w:rsidP="005F01E1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  <w:bookmarkStart w:id="0" w:name="_GoBack"/>
    </w:p>
    <w:p w:rsidR="00854E97" w:rsidRPr="00024926" w:rsidRDefault="00854E97" w:rsidP="00A16F6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</w:p>
    <w:p w:rsidR="00A16F6D" w:rsidRPr="00024926" w:rsidRDefault="00A16F6D" w:rsidP="00A16F6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</w:p>
    <w:p w:rsidR="005F01E1" w:rsidRPr="00024926" w:rsidRDefault="005F01E1" w:rsidP="005F01E1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proofErr w:type="gramStart"/>
      <w:r w:rsidRPr="00024926">
        <w:rPr>
          <w:rFonts w:asciiTheme="majorHAnsi" w:eastAsia="Times New Roman" w:hAnsiTheme="majorHAnsi" w:cs="Times New Roman"/>
          <w:b/>
          <w:sz w:val="28"/>
          <w:szCs w:val="28"/>
          <w:u w:val="single"/>
        </w:rPr>
        <w:t>ADMISSION-NOTICE B.ED.</w:t>
      </w:r>
      <w:proofErr w:type="gramEnd"/>
      <w:r w:rsidRPr="00024926">
        <w:rPr>
          <w:rFonts w:asciiTheme="majorHAnsi" w:eastAsia="Times New Roman" w:hAnsiTheme="majorHAnsi" w:cs="Times New Roman"/>
          <w:b/>
          <w:sz w:val="28"/>
          <w:szCs w:val="28"/>
          <w:u w:val="single"/>
        </w:rPr>
        <w:t xml:space="preserve"> 1</w:t>
      </w:r>
      <w:r w:rsidRPr="00024926">
        <w:rPr>
          <w:rFonts w:asciiTheme="majorHAnsi" w:eastAsia="Times New Roman" w:hAnsiTheme="majorHAnsi" w:cs="Times New Roman"/>
          <w:b/>
          <w:sz w:val="28"/>
          <w:szCs w:val="28"/>
          <w:u w:val="single"/>
          <w:vertAlign w:val="superscript"/>
        </w:rPr>
        <w:t>ST</w:t>
      </w:r>
      <w:r w:rsidRPr="00024926">
        <w:rPr>
          <w:rFonts w:asciiTheme="majorHAnsi" w:eastAsia="Times New Roman" w:hAnsiTheme="majorHAnsi" w:cs="Times New Roman"/>
          <w:b/>
          <w:sz w:val="28"/>
          <w:szCs w:val="28"/>
          <w:u w:val="single"/>
        </w:rPr>
        <w:t xml:space="preserve"> YEAR-202</w:t>
      </w:r>
      <w:r w:rsidR="00A16F6D" w:rsidRPr="00024926">
        <w:rPr>
          <w:rFonts w:asciiTheme="majorHAnsi" w:eastAsia="Times New Roman" w:hAnsiTheme="majorHAnsi" w:cs="Times New Roman"/>
          <w:b/>
          <w:sz w:val="28"/>
          <w:szCs w:val="28"/>
          <w:u w:val="single"/>
        </w:rPr>
        <w:t>5</w:t>
      </w:r>
      <w:r w:rsidRPr="00024926">
        <w:rPr>
          <w:rFonts w:asciiTheme="majorHAnsi" w:eastAsia="Times New Roman" w:hAnsiTheme="majorHAnsi" w:cs="Times New Roman"/>
          <w:b/>
          <w:sz w:val="28"/>
          <w:szCs w:val="28"/>
          <w:u w:val="single"/>
        </w:rPr>
        <w:t>-2</w:t>
      </w:r>
      <w:r w:rsidR="00A16F6D" w:rsidRPr="00024926">
        <w:rPr>
          <w:rFonts w:asciiTheme="majorHAnsi" w:eastAsia="Times New Roman" w:hAnsiTheme="majorHAnsi" w:cs="Times New Roman"/>
          <w:b/>
          <w:sz w:val="28"/>
          <w:szCs w:val="28"/>
          <w:u w:val="single"/>
        </w:rPr>
        <w:t>6</w:t>
      </w:r>
    </w:p>
    <w:p w:rsidR="005F01E1" w:rsidRPr="00024926" w:rsidRDefault="005F01E1" w:rsidP="005F01E1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024926">
        <w:rPr>
          <w:rFonts w:asciiTheme="majorHAnsi" w:eastAsia="Times New Roman" w:hAnsiTheme="majorHAnsi" w:cs="Times New Roman"/>
          <w:sz w:val="24"/>
          <w:szCs w:val="24"/>
        </w:rPr>
        <w:t> </w:t>
      </w:r>
    </w:p>
    <w:p w:rsidR="005F01E1" w:rsidRPr="00024926" w:rsidRDefault="005F01E1" w:rsidP="005F01E1">
      <w:pPr>
        <w:spacing w:before="100" w:beforeAutospacing="1" w:after="100" w:afterAutospacing="1" w:line="480" w:lineRule="auto"/>
        <w:ind w:left="720"/>
        <w:jc w:val="both"/>
        <w:rPr>
          <w:rFonts w:asciiTheme="majorHAnsi" w:eastAsia="Times New Roman" w:hAnsiTheme="majorHAnsi" w:cs="Times New Roman"/>
          <w:sz w:val="28"/>
          <w:szCs w:val="24"/>
        </w:rPr>
      </w:pPr>
      <w:r w:rsidRPr="00024926">
        <w:rPr>
          <w:rFonts w:asciiTheme="majorHAnsi" w:eastAsia="Times New Roman" w:hAnsiTheme="majorHAnsi" w:cs="Times New Roman"/>
          <w:sz w:val="28"/>
          <w:szCs w:val="24"/>
        </w:rPr>
        <w:t>It is notified for general information of all concern that admission to the B.Ed. 1</w:t>
      </w:r>
      <w:r w:rsidRPr="00024926">
        <w:rPr>
          <w:rFonts w:asciiTheme="majorHAnsi" w:eastAsia="Times New Roman" w:hAnsiTheme="majorHAnsi" w:cs="Times New Roman"/>
          <w:sz w:val="28"/>
          <w:szCs w:val="24"/>
          <w:vertAlign w:val="superscript"/>
        </w:rPr>
        <w:t>st</w:t>
      </w:r>
      <w:r w:rsidRPr="00024926">
        <w:rPr>
          <w:rFonts w:asciiTheme="majorHAnsi" w:eastAsia="Times New Roman" w:hAnsiTheme="majorHAnsi" w:cs="Times New Roman"/>
          <w:sz w:val="28"/>
          <w:szCs w:val="24"/>
        </w:rPr>
        <w:t xml:space="preserve"> Year course for the academic session 202</w:t>
      </w:r>
      <w:r w:rsidR="00A16F6D" w:rsidRPr="00024926">
        <w:rPr>
          <w:rFonts w:asciiTheme="majorHAnsi" w:eastAsia="Times New Roman" w:hAnsiTheme="majorHAnsi" w:cs="Times New Roman"/>
          <w:sz w:val="28"/>
          <w:szCs w:val="24"/>
        </w:rPr>
        <w:t>5</w:t>
      </w:r>
      <w:r w:rsidRPr="00024926">
        <w:rPr>
          <w:rFonts w:asciiTheme="majorHAnsi" w:eastAsia="Times New Roman" w:hAnsiTheme="majorHAnsi" w:cs="Times New Roman"/>
          <w:sz w:val="28"/>
          <w:szCs w:val="24"/>
        </w:rPr>
        <w:t>–2</w:t>
      </w:r>
      <w:r w:rsidR="00A16F6D" w:rsidRPr="00024926">
        <w:rPr>
          <w:rFonts w:asciiTheme="majorHAnsi" w:eastAsia="Times New Roman" w:hAnsiTheme="majorHAnsi" w:cs="Times New Roman"/>
          <w:sz w:val="28"/>
          <w:szCs w:val="24"/>
        </w:rPr>
        <w:t>6</w:t>
      </w:r>
      <w:r w:rsidRPr="00024926">
        <w:rPr>
          <w:rFonts w:asciiTheme="majorHAnsi" w:eastAsia="Times New Roman" w:hAnsiTheme="majorHAnsi" w:cs="Times New Roman"/>
          <w:sz w:val="28"/>
          <w:szCs w:val="24"/>
        </w:rPr>
        <w:t xml:space="preserve"> will be given at </w:t>
      </w:r>
      <w:proofErr w:type="spellStart"/>
      <w:r w:rsidRPr="00024926">
        <w:rPr>
          <w:rFonts w:asciiTheme="majorHAnsi" w:eastAsia="Times New Roman" w:hAnsiTheme="majorHAnsi" w:cs="Times New Roman"/>
          <w:sz w:val="28"/>
          <w:szCs w:val="24"/>
        </w:rPr>
        <w:t>Deomornoi</w:t>
      </w:r>
      <w:proofErr w:type="spellEnd"/>
      <w:r w:rsidRPr="00024926">
        <w:rPr>
          <w:rFonts w:asciiTheme="majorHAnsi" w:eastAsia="Times New Roman" w:hAnsiTheme="majorHAnsi" w:cs="Times New Roman"/>
          <w:sz w:val="28"/>
          <w:szCs w:val="24"/>
        </w:rPr>
        <w:t xml:space="preserve"> B.Ed. College as per the admission rules mentioned below.</w:t>
      </w:r>
    </w:p>
    <w:p w:rsidR="005F01E1" w:rsidRPr="00024926" w:rsidRDefault="005F01E1" w:rsidP="005F01E1">
      <w:pPr>
        <w:numPr>
          <w:ilvl w:val="0"/>
          <w:numId w:val="11"/>
        </w:numPr>
        <w:spacing w:before="100" w:beforeAutospacing="1" w:after="100" w:afterAutospacing="1" w:line="480" w:lineRule="auto"/>
        <w:rPr>
          <w:rFonts w:asciiTheme="majorHAnsi" w:eastAsia="Times New Roman" w:hAnsiTheme="majorHAnsi" w:cs="Times New Roman"/>
          <w:sz w:val="28"/>
          <w:szCs w:val="24"/>
        </w:rPr>
      </w:pPr>
      <w:r w:rsidRPr="00024926">
        <w:rPr>
          <w:rFonts w:asciiTheme="majorHAnsi" w:eastAsia="Times New Roman" w:hAnsiTheme="majorHAnsi" w:cs="Times New Roman"/>
          <w:sz w:val="28"/>
          <w:szCs w:val="24"/>
        </w:rPr>
        <w:t>Date of Form Issue and Submission</w:t>
      </w:r>
      <w:r w:rsidRPr="00024926">
        <w:rPr>
          <w:rFonts w:asciiTheme="majorHAnsi" w:eastAsia="Times New Roman" w:hAnsiTheme="majorHAnsi" w:cs="Times New Roman"/>
          <w:sz w:val="28"/>
          <w:szCs w:val="24"/>
        </w:rPr>
        <w:tab/>
      </w:r>
      <w:r w:rsidRPr="00024926">
        <w:rPr>
          <w:rFonts w:asciiTheme="majorHAnsi" w:eastAsia="Times New Roman" w:hAnsiTheme="majorHAnsi" w:cs="Times New Roman"/>
          <w:sz w:val="28"/>
          <w:szCs w:val="24"/>
        </w:rPr>
        <w:tab/>
        <w:t>: August</w:t>
      </w:r>
      <w:r w:rsidRPr="00024926">
        <w:rPr>
          <w:rFonts w:asciiTheme="majorHAnsi" w:eastAsia="Times New Roman" w:hAnsiTheme="majorHAnsi" w:cs="Times New Roman"/>
          <w:b/>
          <w:bCs/>
          <w:sz w:val="28"/>
          <w:szCs w:val="24"/>
        </w:rPr>
        <w:t xml:space="preserve"> </w:t>
      </w:r>
      <w:r w:rsidR="00BA53CB" w:rsidRPr="00024926">
        <w:rPr>
          <w:rFonts w:asciiTheme="majorHAnsi" w:eastAsia="Times New Roman" w:hAnsiTheme="majorHAnsi" w:cs="Times New Roman"/>
          <w:b/>
          <w:bCs/>
          <w:sz w:val="28"/>
          <w:szCs w:val="24"/>
        </w:rPr>
        <w:t>06</w:t>
      </w:r>
      <w:r w:rsidRPr="00024926">
        <w:rPr>
          <w:rFonts w:asciiTheme="majorHAnsi" w:eastAsia="Times New Roman" w:hAnsiTheme="majorHAnsi" w:cs="Times New Roman"/>
          <w:b/>
          <w:bCs/>
          <w:sz w:val="28"/>
          <w:szCs w:val="24"/>
          <w:vertAlign w:val="superscript"/>
        </w:rPr>
        <w:t>th</w:t>
      </w:r>
      <w:r w:rsidR="00BA53CB" w:rsidRPr="00024926">
        <w:rPr>
          <w:rFonts w:asciiTheme="majorHAnsi" w:eastAsia="Times New Roman" w:hAnsiTheme="majorHAnsi" w:cs="Times New Roman"/>
          <w:b/>
          <w:bCs/>
          <w:sz w:val="28"/>
          <w:szCs w:val="24"/>
        </w:rPr>
        <w:t xml:space="preserve">  to  09</w:t>
      </w:r>
      <w:r w:rsidR="00BA53CB" w:rsidRPr="00024926">
        <w:rPr>
          <w:rFonts w:asciiTheme="majorHAnsi" w:eastAsia="Times New Roman" w:hAnsiTheme="majorHAnsi" w:cs="Times New Roman"/>
          <w:b/>
          <w:bCs/>
          <w:sz w:val="24"/>
          <w:szCs w:val="24"/>
          <w:vertAlign w:val="superscript"/>
        </w:rPr>
        <w:t>th</w:t>
      </w:r>
      <w:r w:rsidRPr="00024926">
        <w:rPr>
          <w:rFonts w:asciiTheme="majorHAnsi" w:eastAsia="Times New Roman" w:hAnsiTheme="majorHAnsi" w:cs="Times New Roman"/>
          <w:b/>
          <w:bCs/>
          <w:sz w:val="28"/>
          <w:szCs w:val="24"/>
        </w:rPr>
        <w:t>, 202</w:t>
      </w:r>
      <w:r w:rsidR="00BA53CB" w:rsidRPr="00024926">
        <w:rPr>
          <w:rFonts w:asciiTheme="majorHAnsi" w:eastAsia="Times New Roman" w:hAnsiTheme="majorHAnsi" w:cs="Times New Roman"/>
          <w:b/>
          <w:bCs/>
          <w:sz w:val="28"/>
          <w:szCs w:val="24"/>
        </w:rPr>
        <w:t>5</w:t>
      </w:r>
    </w:p>
    <w:p w:rsidR="005F01E1" w:rsidRPr="00024926" w:rsidRDefault="005F01E1" w:rsidP="005F01E1">
      <w:pPr>
        <w:numPr>
          <w:ilvl w:val="0"/>
          <w:numId w:val="11"/>
        </w:numPr>
        <w:spacing w:before="100" w:beforeAutospacing="1" w:after="100" w:afterAutospacing="1" w:line="480" w:lineRule="auto"/>
        <w:rPr>
          <w:rFonts w:asciiTheme="majorHAnsi" w:eastAsia="Times New Roman" w:hAnsiTheme="majorHAnsi" w:cs="Times New Roman"/>
          <w:sz w:val="28"/>
          <w:szCs w:val="24"/>
        </w:rPr>
      </w:pPr>
      <w:r w:rsidRPr="00024926">
        <w:rPr>
          <w:rFonts w:asciiTheme="majorHAnsi" w:eastAsia="Times New Roman" w:hAnsiTheme="majorHAnsi" w:cs="Times New Roman"/>
          <w:sz w:val="28"/>
          <w:szCs w:val="24"/>
        </w:rPr>
        <w:t>Date of Publishing Merit and Waiting List</w:t>
      </w:r>
      <w:r w:rsidRPr="00024926">
        <w:rPr>
          <w:rFonts w:asciiTheme="majorHAnsi" w:eastAsia="Times New Roman" w:hAnsiTheme="majorHAnsi" w:cs="Times New Roman"/>
          <w:sz w:val="28"/>
          <w:szCs w:val="24"/>
        </w:rPr>
        <w:tab/>
        <w:t xml:space="preserve">: August </w:t>
      </w:r>
      <w:r w:rsidR="00BA53CB" w:rsidRPr="00024926">
        <w:rPr>
          <w:rFonts w:asciiTheme="majorHAnsi" w:eastAsia="Times New Roman" w:hAnsiTheme="majorHAnsi" w:cs="Times New Roman"/>
          <w:b/>
          <w:bCs/>
          <w:sz w:val="28"/>
          <w:szCs w:val="24"/>
        </w:rPr>
        <w:t>1</w:t>
      </w:r>
      <w:r w:rsidR="00116EC5">
        <w:rPr>
          <w:rFonts w:asciiTheme="majorHAnsi" w:eastAsia="Times New Roman" w:hAnsiTheme="majorHAnsi" w:cs="Times New Roman"/>
          <w:b/>
          <w:bCs/>
          <w:sz w:val="28"/>
          <w:szCs w:val="24"/>
        </w:rPr>
        <w:t>2</w:t>
      </w:r>
      <w:r w:rsidRPr="00024926">
        <w:rPr>
          <w:rFonts w:asciiTheme="majorHAnsi" w:eastAsia="Times New Roman" w:hAnsiTheme="majorHAnsi" w:cs="Times New Roman"/>
          <w:b/>
          <w:bCs/>
          <w:sz w:val="28"/>
          <w:szCs w:val="24"/>
          <w:vertAlign w:val="superscript"/>
        </w:rPr>
        <w:t>th</w:t>
      </w:r>
      <w:r w:rsidRPr="00024926">
        <w:rPr>
          <w:rFonts w:asciiTheme="majorHAnsi" w:eastAsia="Times New Roman" w:hAnsiTheme="majorHAnsi" w:cs="Times New Roman"/>
          <w:b/>
          <w:bCs/>
          <w:sz w:val="28"/>
          <w:szCs w:val="24"/>
        </w:rPr>
        <w:t xml:space="preserve"> , 202</w:t>
      </w:r>
      <w:r w:rsidR="00BA53CB" w:rsidRPr="00024926">
        <w:rPr>
          <w:rFonts w:asciiTheme="majorHAnsi" w:eastAsia="Times New Roman" w:hAnsiTheme="majorHAnsi" w:cs="Times New Roman"/>
          <w:b/>
          <w:bCs/>
          <w:sz w:val="28"/>
          <w:szCs w:val="24"/>
        </w:rPr>
        <w:t>5</w:t>
      </w:r>
      <w:r w:rsidRPr="00024926">
        <w:rPr>
          <w:rFonts w:asciiTheme="majorHAnsi" w:eastAsia="Times New Roman" w:hAnsiTheme="majorHAnsi" w:cs="Times New Roman"/>
          <w:b/>
          <w:bCs/>
          <w:sz w:val="28"/>
          <w:szCs w:val="24"/>
        </w:rPr>
        <w:t xml:space="preserve"> </w:t>
      </w:r>
    </w:p>
    <w:p w:rsidR="005F01E1" w:rsidRPr="00A009F4" w:rsidRDefault="005F01E1" w:rsidP="005F01E1">
      <w:pPr>
        <w:numPr>
          <w:ilvl w:val="0"/>
          <w:numId w:val="11"/>
        </w:numPr>
        <w:spacing w:before="100" w:beforeAutospacing="1" w:after="100" w:afterAutospacing="1" w:line="480" w:lineRule="auto"/>
        <w:rPr>
          <w:rFonts w:asciiTheme="majorHAnsi" w:eastAsia="Times New Roman" w:hAnsiTheme="majorHAnsi" w:cs="Times New Roman"/>
          <w:i/>
          <w:sz w:val="28"/>
          <w:szCs w:val="24"/>
          <w:highlight w:val="yellow"/>
        </w:rPr>
      </w:pPr>
      <w:r w:rsidRPr="005B4296">
        <w:rPr>
          <w:rFonts w:asciiTheme="majorHAnsi" w:eastAsia="Times New Roman" w:hAnsiTheme="majorHAnsi" w:cs="Times New Roman"/>
          <w:b/>
          <w:i/>
          <w:sz w:val="28"/>
          <w:szCs w:val="24"/>
          <w:highlight w:val="yellow"/>
        </w:rPr>
        <w:t>Date of Admission (Merit and Waiting)</w:t>
      </w:r>
      <w:r w:rsidRPr="00A009F4">
        <w:rPr>
          <w:rFonts w:asciiTheme="majorHAnsi" w:eastAsia="Times New Roman" w:hAnsiTheme="majorHAnsi" w:cs="Times New Roman"/>
          <w:i/>
          <w:sz w:val="28"/>
          <w:szCs w:val="24"/>
          <w:highlight w:val="yellow"/>
        </w:rPr>
        <w:tab/>
        <w:t xml:space="preserve">: August </w:t>
      </w:r>
      <w:r w:rsidR="00BA53CB" w:rsidRPr="00A009F4">
        <w:rPr>
          <w:rFonts w:asciiTheme="majorHAnsi" w:eastAsia="Times New Roman" w:hAnsiTheme="majorHAnsi" w:cs="Times New Roman"/>
          <w:b/>
          <w:bCs/>
          <w:i/>
          <w:sz w:val="28"/>
          <w:szCs w:val="24"/>
          <w:highlight w:val="yellow"/>
        </w:rPr>
        <w:t>1</w:t>
      </w:r>
      <w:r w:rsidR="00116EC5" w:rsidRPr="00A009F4">
        <w:rPr>
          <w:rFonts w:asciiTheme="majorHAnsi" w:eastAsia="Times New Roman" w:hAnsiTheme="majorHAnsi" w:cs="Times New Roman"/>
          <w:b/>
          <w:bCs/>
          <w:i/>
          <w:sz w:val="28"/>
          <w:szCs w:val="24"/>
          <w:highlight w:val="yellow"/>
        </w:rPr>
        <w:t>4</w:t>
      </w:r>
      <w:r w:rsidRPr="00A009F4">
        <w:rPr>
          <w:rFonts w:asciiTheme="majorHAnsi" w:eastAsia="Times New Roman" w:hAnsiTheme="majorHAnsi" w:cs="Times New Roman"/>
          <w:b/>
          <w:bCs/>
          <w:i/>
          <w:sz w:val="28"/>
          <w:szCs w:val="24"/>
          <w:highlight w:val="yellow"/>
          <w:vertAlign w:val="superscript"/>
        </w:rPr>
        <w:t>th</w:t>
      </w:r>
      <w:r w:rsidRPr="00A009F4">
        <w:rPr>
          <w:rFonts w:asciiTheme="majorHAnsi" w:eastAsia="Times New Roman" w:hAnsiTheme="majorHAnsi" w:cs="Times New Roman"/>
          <w:b/>
          <w:bCs/>
          <w:i/>
          <w:sz w:val="28"/>
          <w:szCs w:val="24"/>
          <w:highlight w:val="yellow"/>
        </w:rPr>
        <w:t>, 202</w:t>
      </w:r>
      <w:r w:rsidR="00BA53CB" w:rsidRPr="00A009F4">
        <w:rPr>
          <w:rFonts w:asciiTheme="majorHAnsi" w:eastAsia="Times New Roman" w:hAnsiTheme="majorHAnsi" w:cs="Times New Roman"/>
          <w:b/>
          <w:bCs/>
          <w:i/>
          <w:sz w:val="28"/>
          <w:szCs w:val="24"/>
          <w:highlight w:val="yellow"/>
        </w:rPr>
        <w:t>5</w:t>
      </w:r>
    </w:p>
    <w:p w:rsidR="00FA370A" w:rsidRPr="00024926" w:rsidRDefault="00FA370A" w:rsidP="005F01E1">
      <w:pPr>
        <w:numPr>
          <w:ilvl w:val="0"/>
          <w:numId w:val="11"/>
        </w:numPr>
        <w:spacing w:before="100" w:beforeAutospacing="1" w:after="100" w:afterAutospacing="1" w:line="480" w:lineRule="auto"/>
        <w:rPr>
          <w:rFonts w:asciiTheme="majorHAnsi" w:eastAsia="Times New Roman" w:hAnsiTheme="majorHAnsi" w:cs="Times New Roman"/>
          <w:sz w:val="28"/>
          <w:szCs w:val="24"/>
        </w:rPr>
      </w:pPr>
      <w:r w:rsidRPr="00024926">
        <w:rPr>
          <w:rFonts w:asciiTheme="majorHAnsi" w:eastAsia="Times New Roman" w:hAnsiTheme="majorHAnsi" w:cs="Times New Roman"/>
          <w:bCs/>
          <w:sz w:val="28"/>
          <w:szCs w:val="24"/>
        </w:rPr>
        <w:t>Admission fees</w:t>
      </w:r>
      <w:r w:rsidRPr="00024926">
        <w:rPr>
          <w:rFonts w:asciiTheme="majorHAnsi" w:eastAsia="Times New Roman" w:hAnsiTheme="majorHAnsi" w:cs="Times New Roman"/>
          <w:bCs/>
          <w:sz w:val="28"/>
          <w:szCs w:val="24"/>
        </w:rPr>
        <w:tab/>
      </w:r>
      <w:r w:rsidRPr="00024926">
        <w:rPr>
          <w:rFonts w:asciiTheme="majorHAnsi" w:eastAsia="Times New Roman" w:hAnsiTheme="majorHAnsi" w:cs="Times New Roman"/>
          <w:bCs/>
          <w:sz w:val="28"/>
          <w:szCs w:val="24"/>
        </w:rPr>
        <w:tab/>
      </w:r>
      <w:r w:rsidRPr="00024926">
        <w:rPr>
          <w:rFonts w:asciiTheme="majorHAnsi" w:eastAsia="Times New Roman" w:hAnsiTheme="majorHAnsi" w:cs="Times New Roman"/>
          <w:bCs/>
          <w:sz w:val="28"/>
          <w:szCs w:val="24"/>
        </w:rPr>
        <w:tab/>
      </w:r>
      <w:r w:rsidRPr="00024926">
        <w:rPr>
          <w:rFonts w:asciiTheme="majorHAnsi" w:eastAsia="Times New Roman" w:hAnsiTheme="majorHAnsi" w:cs="Times New Roman"/>
          <w:bCs/>
          <w:sz w:val="28"/>
          <w:szCs w:val="24"/>
        </w:rPr>
        <w:tab/>
      </w:r>
      <w:r w:rsidRPr="00024926">
        <w:rPr>
          <w:rFonts w:asciiTheme="majorHAnsi" w:eastAsia="Times New Roman" w:hAnsiTheme="majorHAnsi" w:cs="Times New Roman"/>
          <w:bCs/>
          <w:sz w:val="28"/>
          <w:szCs w:val="24"/>
        </w:rPr>
        <w:tab/>
        <w:t xml:space="preserve">: 85,000.00 (Eighty Five </w:t>
      </w:r>
      <w:r w:rsidR="00854E97" w:rsidRPr="00024926">
        <w:rPr>
          <w:rFonts w:asciiTheme="majorHAnsi" w:eastAsia="Times New Roman" w:hAnsiTheme="majorHAnsi" w:cs="Times New Roman"/>
          <w:bCs/>
          <w:sz w:val="28"/>
          <w:szCs w:val="24"/>
        </w:rPr>
        <w:t>Thousand</w:t>
      </w:r>
      <w:r w:rsidRPr="00024926">
        <w:rPr>
          <w:rFonts w:asciiTheme="majorHAnsi" w:eastAsia="Times New Roman" w:hAnsiTheme="majorHAnsi" w:cs="Times New Roman"/>
          <w:bCs/>
          <w:sz w:val="28"/>
          <w:szCs w:val="24"/>
        </w:rPr>
        <w:t>)</w:t>
      </w:r>
    </w:p>
    <w:p w:rsidR="00487264" w:rsidRPr="00024926" w:rsidRDefault="00487264" w:rsidP="005F01E1">
      <w:pPr>
        <w:numPr>
          <w:ilvl w:val="0"/>
          <w:numId w:val="11"/>
        </w:numPr>
        <w:spacing w:before="100" w:beforeAutospacing="1" w:after="100" w:afterAutospacing="1" w:line="480" w:lineRule="auto"/>
        <w:rPr>
          <w:rFonts w:asciiTheme="majorHAnsi" w:eastAsia="Times New Roman" w:hAnsiTheme="majorHAnsi" w:cs="Times New Roman"/>
          <w:sz w:val="28"/>
          <w:szCs w:val="24"/>
        </w:rPr>
      </w:pPr>
      <w:r w:rsidRPr="005B4296">
        <w:rPr>
          <w:rFonts w:asciiTheme="majorHAnsi" w:eastAsia="Times New Roman" w:hAnsiTheme="majorHAnsi" w:cs="Times New Roman"/>
          <w:b/>
          <w:bCs/>
          <w:i/>
          <w:sz w:val="28"/>
          <w:szCs w:val="24"/>
          <w:highlight w:val="yellow"/>
        </w:rPr>
        <w:t xml:space="preserve">Payment mode for Admission is UPI </w:t>
      </w:r>
      <w:r w:rsidR="00AA663D" w:rsidRPr="005B4296">
        <w:rPr>
          <w:rFonts w:asciiTheme="majorHAnsi" w:eastAsia="Times New Roman" w:hAnsiTheme="majorHAnsi" w:cs="Times New Roman"/>
          <w:b/>
          <w:bCs/>
          <w:i/>
          <w:sz w:val="28"/>
          <w:szCs w:val="24"/>
          <w:highlight w:val="yellow"/>
        </w:rPr>
        <w:t>online</w:t>
      </w:r>
      <w:r w:rsidR="00AA663D">
        <w:rPr>
          <w:rFonts w:asciiTheme="majorHAnsi" w:eastAsia="Times New Roman" w:hAnsiTheme="majorHAnsi" w:cs="Times New Roman"/>
          <w:bCs/>
          <w:sz w:val="28"/>
          <w:szCs w:val="24"/>
        </w:rPr>
        <w:t>.</w:t>
      </w:r>
    </w:p>
    <w:p w:rsidR="005F01E1" w:rsidRPr="00024926" w:rsidRDefault="00487264" w:rsidP="00854E97">
      <w:pPr>
        <w:numPr>
          <w:ilvl w:val="0"/>
          <w:numId w:val="11"/>
        </w:numPr>
        <w:spacing w:before="100" w:beforeAutospacing="1" w:after="100" w:afterAutospacing="1" w:line="480" w:lineRule="auto"/>
        <w:rPr>
          <w:rFonts w:asciiTheme="majorHAnsi" w:eastAsia="Times New Roman" w:hAnsiTheme="majorHAnsi" w:cs="Times New Roman"/>
          <w:sz w:val="28"/>
          <w:szCs w:val="24"/>
        </w:rPr>
      </w:pPr>
      <w:r w:rsidRPr="005B4296">
        <w:rPr>
          <w:rFonts w:asciiTheme="majorHAnsi" w:eastAsia="Times New Roman" w:hAnsiTheme="majorHAnsi" w:cs="Times New Roman"/>
          <w:b/>
          <w:bCs/>
          <w:i/>
          <w:sz w:val="28"/>
          <w:szCs w:val="24"/>
          <w:highlight w:val="yellow"/>
        </w:rPr>
        <w:t>No installment facilities a</w:t>
      </w:r>
      <w:r w:rsidR="00854E97" w:rsidRPr="005B4296">
        <w:rPr>
          <w:rFonts w:asciiTheme="majorHAnsi" w:eastAsia="Times New Roman" w:hAnsiTheme="majorHAnsi" w:cs="Times New Roman"/>
          <w:b/>
          <w:bCs/>
          <w:i/>
          <w:sz w:val="28"/>
          <w:szCs w:val="24"/>
          <w:highlight w:val="yellow"/>
        </w:rPr>
        <w:t>re available for Admission fees</w:t>
      </w:r>
      <w:r w:rsidR="00854E97" w:rsidRPr="00024926">
        <w:rPr>
          <w:rFonts w:asciiTheme="majorHAnsi" w:eastAsia="Times New Roman" w:hAnsiTheme="majorHAnsi" w:cs="Times New Roman"/>
          <w:bCs/>
          <w:sz w:val="28"/>
          <w:szCs w:val="24"/>
        </w:rPr>
        <w:t>.</w:t>
      </w:r>
    </w:p>
    <w:p w:rsidR="005F01E1" w:rsidRPr="00024926" w:rsidRDefault="005F01E1" w:rsidP="005F01E1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024926">
        <w:rPr>
          <w:rFonts w:asciiTheme="majorHAnsi" w:eastAsia="Times New Roman" w:hAnsiTheme="majorHAnsi" w:cs="Times New Roman"/>
          <w:b/>
          <w:bCs/>
          <w:sz w:val="24"/>
          <w:szCs w:val="24"/>
        </w:rPr>
        <w:t> </w:t>
      </w:r>
    </w:p>
    <w:p w:rsidR="005F01E1" w:rsidRPr="00024926" w:rsidRDefault="005F01E1" w:rsidP="005F01E1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8"/>
          <w:szCs w:val="28"/>
        </w:rPr>
      </w:pPr>
      <w:r w:rsidRPr="00024926">
        <w:rPr>
          <w:rFonts w:asciiTheme="majorHAnsi" w:eastAsia="Times New Roman" w:hAnsiTheme="majorHAnsi" w:cs="Times New Roman"/>
          <w:b/>
          <w:bCs/>
          <w:sz w:val="28"/>
          <w:szCs w:val="28"/>
        </w:rPr>
        <w:t xml:space="preserve">Web-site: </w:t>
      </w:r>
      <w:hyperlink r:id="rId6" w:history="1">
        <w:r w:rsidRPr="00024926">
          <w:rPr>
            <w:rFonts w:asciiTheme="majorHAnsi" w:eastAsia="Times New Roman" w:hAnsiTheme="majorHAnsi" w:cs="Times New Roman"/>
            <w:b/>
            <w:bCs/>
            <w:color w:val="0000FF"/>
            <w:sz w:val="28"/>
            <w:szCs w:val="28"/>
            <w:u w:val="single"/>
          </w:rPr>
          <w:t>www.deomornoibedcollege.com</w:t>
        </w:r>
      </w:hyperlink>
    </w:p>
    <w:p w:rsidR="005F01E1" w:rsidRPr="00024926" w:rsidRDefault="005F01E1" w:rsidP="00851EEE">
      <w:pPr>
        <w:jc w:val="center"/>
        <w:rPr>
          <w:rFonts w:asciiTheme="majorHAnsi" w:hAnsiTheme="majorHAnsi"/>
          <w:sz w:val="40"/>
          <w:szCs w:val="28"/>
          <w:u w:val="single"/>
        </w:rPr>
      </w:pPr>
    </w:p>
    <w:p w:rsidR="005F01E1" w:rsidRPr="00024926" w:rsidRDefault="005F01E1" w:rsidP="00851EEE">
      <w:pPr>
        <w:jc w:val="center"/>
        <w:rPr>
          <w:rFonts w:asciiTheme="majorHAnsi" w:hAnsiTheme="majorHAnsi"/>
          <w:sz w:val="40"/>
          <w:szCs w:val="28"/>
          <w:u w:val="single"/>
        </w:rPr>
      </w:pPr>
    </w:p>
    <w:p w:rsidR="005F01E1" w:rsidRPr="00024926" w:rsidRDefault="005F01E1" w:rsidP="00851EEE">
      <w:pPr>
        <w:jc w:val="center"/>
        <w:rPr>
          <w:rFonts w:asciiTheme="majorHAnsi" w:hAnsiTheme="majorHAnsi"/>
          <w:sz w:val="40"/>
          <w:szCs w:val="28"/>
          <w:u w:val="single"/>
        </w:rPr>
      </w:pPr>
    </w:p>
    <w:p w:rsidR="005F01E1" w:rsidRPr="00024926" w:rsidRDefault="005F01E1" w:rsidP="00851EEE">
      <w:pPr>
        <w:jc w:val="center"/>
        <w:rPr>
          <w:rFonts w:asciiTheme="majorHAnsi" w:hAnsiTheme="majorHAnsi"/>
          <w:sz w:val="40"/>
          <w:szCs w:val="28"/>
          <w:u w:val="single"/>
        </w:rPr>
      </w:pPr>
    </w:p>
    <w:p w:rsidR="005F01E1" w:rsidRPr="00024926" w:rsidRDefault="005F01E1" w:rsidP="00851EEE">
      <w:pPr>
        <w:jc w:val="center"/>
        <w:rPr>
          <w:rFonts w:asciiTheme="majorHAnsi" w:hAnsiTheme="majorHAnsi"/>
          <w:sz w:val="40"/>
          <w:szCs w:val="28"/>
          <w:u w:val="single"/>
        </w:rPr>
      </w:pPr>
    </w:p>
    <w:p w:rsidR="005F01E1" w:rsidRPr="00024926" w:rsidRDefault="005F01E1" w:rsidP="00851EEE">
      <w:pPr>
        <w:jc w:val="center"/>
        <w:rPr>
          <w:rFonts w:asciiTheme="majorHAnsi" w:hAnsiTheme="majorHAnsi"/>
          <w:sz w:val="40"/>
          <w:szCs w:val="28"/>
          <w:u w:val="single"/>
        </w:rPr>
      </w:pPr>
    </w:p>
    <w:bookmarkEnd w:id="0"/>
    <w:p w:rsidR="00487264" w:rsidRPr="00024926" w:rsidRDefault="00487264" w:rsidP="00F4330C">
      <w:pPr>
        <w:rPr>
          <w:rFonts w:asciiTheme="majorHAnsi" w:hAnsiTheme="majorHAnsi"/>
          <w:sz w:val="40"/>
          <w:szCs w:val="28"/>
          <w:u w:val="single"/>
        </w:rPr>
      </w:pPr>
    </w:p>
    <w:sectPr w:rsidR="00487264" w:rsidRPr="00024926" w:rsidSect="00851EEE">
      <w:pgSz w:w="11907" w:h="16839" w:code="9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0B46"/>
    <w:multiLevelType w:val="hybridMultilevel"/>
    <w:tmpl w:val="AF4EF68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7A59BB"/>
    <w:multiLevelType w:val="hybridMultilevel"/>
    <w:tmpl w:val="64B8555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ED5AFC"/>
    <w:multiLevelType w:val="multilevel"/>
    <w:tmpl w:val="6920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160EDF"/>
    <w:multiLevelType w:val="hybridMultilevel"/>
    <w:tmpl w:val="4EBA9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356DC8"/>
    <w:multiLevelType w:val="multilevel"/>
    <w:tmpl w:val="E3142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137228"/>
    <w:multiLevelType w:val="multilevel"/>
    <w:tmpl w:val="8A12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1F219C"/>
    <w:multiLevelType w:val="hybridMultilevel"/>
    <w:tmpl w:val="219805E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5BC4C9E"/>
    <w:multiLevelType w:val="multilevel"/>
    <w:tmpl w:val="03E01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C72D0E"/>
    <w:multiLevelType w:val="hybridMultilevel"/>
    <w:tmpl w:val="61544B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0082791"/>
    <w:multiLevelType w:val="hybridMultilevel"/>
    <w:tmpl w:val="2B48C5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C7D0A6E"/>
    <w:multiLevelType w:val="hybridMultilevel"/>
    <w:tmpl w:val="C08654A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0"/>
  </w:num>
  <w:num w:numId="5">
    <w:abstractNumId w:val="3"/>
  </w:num>
  <w:num w:numId="6">
    <w:abstractNumId w:val="6"/>
  </w:num>
  <w:num w:numId="7">
    <w:abstractNumId w:val="8"/>
  </w:num>
  <w:num w:numId="8">
    <w:abstractNumId w:val="5"/>
  </w:num>
  <w:num w:numId="9">
    <w:abstractNumId w:val="4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E8E"/>
    <w:rsid w:val="00024926"/>
    <w:rsid w:val="00072B99"/>
    <w:rsid w:val="00116EC5"/>
    <w:rsid w:val="001E637C"/>
    <w:rsid w:val="00235708"/>
    <w:rsid w:val="004052AA"/>
    <w:rsid w:val="00487264"/>
    <w:rsid w:val="004A161C"/>
    <w:rsid w:val="005A653F"/>
    <w:rsid w:val="005B4296"/>
    <w:rsid w:val="005F01E1"/>
    <w:rsid w:val="0066441A"/>
    <w:rsid w:val="006E0A48"/>
    <w:rsid w:val="007612C4"/>
    <w:rsid w:val="007A404D"/>
    <w:rsid w:val="00851EEE"/>
    <w:rsid w:val="00854E97"/>
    <w:rsid w:val="00855E8E"/>
    <w:rsid w:val="008F7A21"/>
    <w:rsid w:val="00997F33"/>
    <w:rsid w:val="00A009F4"/>
    <w:rsid w:val="00A16F6D"/>
    <w:rsid w:val="00A64F9F"/>
    <w:rsid w:val="00AA663D"/>
    <w:rsid w:val="00BA53CB"/>
    <w:rsid w:val="00CE7218"/>
    <w:rsid w:val="00DA2B8E"/>
    <w:rsid w:val="00DB42A5"/>
    <w:rsid w:val="00E44E75"/>
    <w:rsid w:val="00E55E56"/>
    <w:rsid w:val="00F4330C"/>
    <w:rsid w:val="00F4715C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E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35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570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E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35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57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8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omornoibedcolleg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2025-08-06T12:49:00Z</cp:lastPrinted>
  <dcterms:created xsi:type="dcterms:W3CDTF">2024-08-21T06:53:00Z</dcterms:created>
  <dcterms:modified xsi:type="dcterms:W3CDTF">2025-08-12T15:18:00Z</dcterms:modified>
</cp:coreProperties>
</file>